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A62ED">
      <w:pPr>
        <w:spacing w:line="360" w:lineRule="auto"/>
        <w:jc w:val="center"/>
        <w:rPr>
          <w:rFonts w:hint="eastAsia" w:ascii="仿宋" w:hAnsi="仿宋" w:eastAsia="仿宋" w:cs="仿宋"/>
          <w:sz w:val="112"/>
          <w:szCs w:val="112"/>
          <w:u w:val="none"/>
        </w:rPr>
      </w:pPr>
    </w:p>
    <w:p w14:paraId="7E62ECAC">
      <w:pPr>
        <w:spacing w:line="360" w:lineRule="auto"/>
        <w:jc w:val="center"/>
        <w:rPr>
          <w:rFonts w:hint="eastAsia" w:ascii="仿宋" w:hAnsi="仿宋" w:eastAsia="仿宋" w:cs="仿宋"/>
          <w:sz w:val="112"/>
          <w:szCs w:val="112"/>
          <w:u w:val="none"/>
        </w:rPr>
      </w:pPr>
    </w:p>
    <w:p w14:paraId="4BF72E8E">
      <w:pPr>
        <w:spacing w:line="360" w:lineRule="auto"/>
        <w:jc w:val="center"/>
        <w:rPr>
          <w:rFonts w:hint="eastAsia" w:ascii="仿宋" w:hAnsi="仿宋" w:eastAsia="仿宋" w:cs="仿宋"/>
          <w:b/>
          <w:spacing w:val="-30"/>
          <w:sz w:val="112"/>
          <w:szCs w:val="112"/>
          <w:u w:val="none"/>
        </w:rPr>
      </w:pPr>
      <w:r>
        <w:rPr>
          <w:rFonts w:hint="eastAsia" w:ascii="仿宋" w:hAnsi="仿宋" w:eastAsia="仿宋" w:cs="仿宋"/>
          <w:sz w:val="112"/>
          <w:szCs w:val="112"/>
          <w:u w:val="none"/>
        </w:rPr>
        <w:t>绵阳市中医医院</w:t>
      </w:r>
    </w:p>
    <w:p w14:paraId="678170F8">
      <w:pPr>
        <w:spacing w:line="360" w:lineRule="auto"/>
        <w:jc w:val="center"/>
        <w:rPr>
          <w:rFonts w:hint="eastAsia" w:ascii="仿宋" w:hAnsi="仿宋" w:eastAsia="仿宋" w:cs="仿宋"/>
          <w:b/>
          <w:sz w:val="112"/>
          <w:szCs w:val="112"/>
          <w:u w:val="none"/>
        </w:rPr>
      </w:pPr>
    </w:p>
    <w:p w14:paraId="7C2811E5">
      <w:pPr>
        <w:spacing w:line="360" w:lineRule="auto"/>
        <w:jc w:val="center"/>
        <w:rPr>
          <w:rFonts w:hint="eastAsia" w:ascii="仿宋" w:hAnsi="仿宋" w:eastAsia="仿宋" w:cs="仿宋"/>
          <w:b/>
          <w:sz w:val="84"/>
          <w:szCs w:val="84"/>
          <w:u w:val="none"/>
        </w:rPr>
      </w:pPr>
      <w:r>
        <w:rPr>
          <w:rFonts w:hint="eastAsia" w:ascii="仿宋" w:hAnsi="仿宋" w:eastAsia="仿宋" w:cs="仿宋"/>
          <w:b/>
          <w:sz w:val="112"/>
          <w:szCs w:val="112"/>
          <w:u w:val="none"/>
        </w:rPr>
        <w:t>竞争性</w:t>
      </w:r>
      <w:r>
        <w:rPr>
          <w:rFonts w:hint="eastAsia" w:ascii="仿宋" w:hAnsi="仿宋" w:eastAsia="仿宋" w:cs="仿宋"/>
          <w:b/>
          <w:sz w:val="112"/>
          <w:szCs w:val="112"/>
          <w:u w:val="none"/>
          <w:lang w:eastAsia="zh-CN"/>
        </w:rPr>
        <w:t>磋商</w:t>
      </w:r>
      <w:r>
        <w:rPr>
          <w:rFonts w:hint="eastAsia" w:ascii="仿宋" w:hAnsi="仿宋" w:eastAsia="仿宋" w:cs="仿宋"/>
          <w:b/>
          <w:spacing w:val="-30"/>
          <w:sz w:val="112"/>
          <w:szCs w:val="112"/>
          <w:u w:val="none"/>
        </w:rPr>
        <w:t>文件</w:t>
      </w:r>
    </w:p>
    <w:p w14:paraId="7A3C4D85">
      <w:pPr>
        <w:spacing w:line="360" w:lineRule="auto"/>
        <w:jc w:val="center"/>
        <w:rPr>
          <w:rFonts w:hint="eastAsia" w:ascii="仿宋" w:hAnsi="仿宋" w:eastAsia="仿宋" w:cs="仿宋"/>
          <w:b/>
          <w:sz w:val="84"/>
          <w:szCs w:val="84"/>
        </w:rPr>
      </w:pPr>
    </w:p>
    <w:p w14:paraId="7A0BD923">
      <w:pPr>
        <w:spacing w:line="360" w:lineRule="auto"/>
        <w:jc w:val="center"/>
        <w:rPr>
          <w:rFonts w:hint="eastAsia" w:ascii="仿宋" w:hAnsi="仿宋" w:eastAsia="仿宋" w:cs="仿宋"/>
          <w:b/>
          <w:sz w:val="84"/>
          <w:szCs w:val="84"/>
        </w:rPr>
      </w:pPr>
    </w:p>
    <w:p w14:paraId="20BCA54A">
      <w:pPr>
        <w:tabs>
          <w:tab w:val="left" w:pos="5433"/>
        </w:tabs>
        <w:spacing w:line="360" w:lineRule="auto"/>
        <w:jc w:val="both"/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</w:rPr>
      </w:pPr>
    </w:p>
    <w:p w14:paraId="26144A29">
      <w:pPr>
        <w:tabs>
          <w:tab w:val="left" w:pos="5433"/>
        </w:tabs>
        <w:spacing w:line="360" w:lineRule="auto"/>
        <w:ind w:firstLine="2249" w:firstLineChars="700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</w:rPr>
        <w:t>编号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MYZYYY竞磋（202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002</w:t>
      </w:r>
    </w:p>
    <w:p w14:paraId="6F7A7238">
      <w:pPr>
        <w:spacing w:line="360" w:lineRule="auto"/>
        <w:ind w:firstLine="1807" w:firstLineChars="6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项目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: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绵阳市中医医院乳腺机维保服务</w:t>
      </w:r>
    </w:p>
    <w:p w14:paraId="345E12AD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3E9128A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766935B">
      <w:pPr>
        <w:spacing w:line="360" w:lineRule="auto"/>
        <w:jc w:val="both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1234485D">
      <w:pPr>
        <w:spacing w:line="360" w:lineRule="auto"/>
        <w:jc w:val="center"/>
        <w:rPr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竞争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性磋商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邀请</w:t>
      </w:r>
    </w:p>
    <w:p w14:paraId="68D02D39">
      <w:pPr>
        <w:spacing w:line="24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根据医院工作需要，拟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eastAsia="zh-CN"/>
        </w:rPr>
        <w:t>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竞争性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eastAsia="zh-CN"/>
        </w:rPr>
        <w:t>磋商方式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采购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eastAsia="zh-CN"/>
        </w:rPr>
        <w:t>动态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DR维保服务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，现将有关事项公告如下：</w:t>
      </w:r>
    </w:p>
    <w:p w14:paraId="77315732">
      <w:pPr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</w:rPr>
        <w:t>项目概况</w:t>
      </w:r>
    </w:p>
    <w:p w14:paraId="4B98C214">
      <w:pPr>
        <w:numPr>
          <w:ilvl w:val="0"/>
          <w:numId w:val="0"/>
        </w:numPr>
        <w:spacing w:line="240" w:lineRule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1.维保设备：</w:t>
      </w:r>
    </w:p>
    <w:tbl>
      <w:tblPr>
        <w:tblStyle w:val="11"/>
        <w:tblW w:w="8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08"/>
        <w:gridCol w:w="1337"/>
        <w:gridCol w:w="2318"/>
      </w:tblGrid>
      <w:tr w14:paraId="7BD7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Align w:val="center"/>
          </w:tcPr>
          <w:p w14:paraId="679C4845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3708" w:type="dxa"/>
            <w:vAlign w:val="center"/>
          </w:tcPr>
          <w:p w14:paraId="2AFE5F74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1337" w:type="dxa"/>
            <w:vAlign w:val="center"/>
          </w:tcPr>
          <w:p w14:paraId="3AB0D6AB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45F97466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ind w:left="0" w:leftChars="0" w:firstLine="0" w:firstLineChars="0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kern w:val="0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</w:tr>
      <w:tr w14:paraId="7837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Align w:val="center"/>
          </w:tcPr>
          <w:p w14:paraId="4984B515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Cs/>
                <w:iCs/>
              </w:rPr>
              <w:t>乳腺X线机</w:t>
            </w:r>
          </w:p>
        </w:tc>
        <w:tc>
          <w:tcPr>
            <w:tcW w:w="3708" w:type="dxa"/>
            <w:vAlign w:val="center"/>
          </w:tcPr>
          <w:p w14:paraId="4BBCABBF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Arial" w:hAnsi="Arial"/>
                <w:bCs/>
                <w:iCs/>
                <w:lang w:eastAsia="zh-CN"/>
              </w:rPr>
            </w:pPr>
            <w:r>
              <w:rPr>
                <w:rFonts w:hint="eastAsia" w:ascii="Arial" w:hAnsi="Arial"/>
                <w:bCs/>
                <w:iCs/>
              </w:rPr>
              <w:t>MAMMOMAT Inspiration</w:t>
            </w:r>
          </w:p>
        </w:tc>
        <w:tc>
          <w:tcPr>
            <w:tcW w:w="1337" w:type="dxa"/>
            <w:vAlign w:val="center"/>
          </w:tcPr>
          <w:p w14:paraId="41342160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default" w:ascii="Arial" w:hAnsi="Arial"/>
                <w:bCs/>
                <w:iCs/>
                <w:lang w:val="en-US" w:eastAsia="zh-CN"/>
              </w:rPr>
            </w:pPr>
            <w:r>
              <w:rPr>
                <w:rFonts w:hint="eastAsia"/>
                <w:bCs/>
                <w:iCs/>
                <w:lang w:val="en-US" w:eastAsia="zh-CN"/>
              </w:rPr>
              <w:t>1台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4BDE85C3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Arial" w:hAnsi="Arial"/>
                <w:bCs/>
                <w:iCs/>
                <w:lang w:val="en-US" w:eastAsia="zh-CN"/>
              </w:rPr>
            </w:pPr>
            <w:r>
              <w:rPr>
                <w:rFonts w:hint="eastAsia" w:ascii="Arial" w:hAnsi="Arial"/>
                <w:bCs/>
                <w:iCs/>
                <w:lang w:eastAsia="zh-CN"/>
              </w:rPr>
              <w:t>西门子</w:t>
            </w:r>
          </w:p>
        </w:tc>
      </w:tr>
    </w:tbl>
    <w:p w14:paraId="1E5FDE46">
      <w:pPr>
        <w:numPr>
          <w:ilvl w:val="0"/>
          <w:numId w:val="0"/>
        </w:numPr>
        <w:spacing w:line="240" w:lineRule="auto"/>
        <w:rPr>
          <w:rFonts w:hint="default" w:ascii="仿宋" w:hAnsi="仿宋" w:eastAsia="仿宋" w:cs="仿宋"/>
          <w:b w:val="0"/>
          <w:bCs w:val="0"/>
          <w:spacing w:val="-4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highlight w:val="none"/>
          <w:lang w:val="en-US" w:eastAsia="zh-CN"/>
        </w:rPr>
        <w:t>2.购买乳腺机标准保（包含无限人工+2个常规备件+1次X级保养+工作站SRS支持）</w:t>
      </w:r>
    </w:p>
    <w:p w14:paraId="4C0DA30E">
      <w:pPr>
        <w:numPr>
          <w:ilvl w:val="0"/>
          <w:numId w:val="0"/>
        </w:numPr>
        <w:spacing w:line="240" w:lineRule="auto"/>
        <w:rPr>
          <w:rFonts w:hint="default" w:ascii="仿宋" w:hAnsi="仿宋" w:eastAsia="仿宋" w:cs="仿宋"/>
          <w:b w:val="0"/>
          <w:bCs w:val="0"/>
          <w:spacing w:val="-4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highlight w:val="none"/>
          <w:lang w:eastAsia="zh-CN"/>
        </w:rPr>
        <w:t>最高限价：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highlight w:val="none"/>
          <w:lang w:val="en-US" w:eastAsia="zh-CN"/>
        </w:rPr>
        <w:t>8万元/年，  服务期限：三年</w:t>
      </w:r>
    </w:p>
    <w:p w14:paraId="49200531">
      <w:pPr>
        <w:numPr>
          <w:ilvl w:val="0"/>
          <w:numId w:val="0"/>
        </w:numPr>
        <w:spacing w:line="240" w:lineRule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highlight w:val="none"/>
        </w:rPr>
        <w:t>、采购方式</w:t>
      </w:r>
    </w:p>
    <w:p w14:paraId="19798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、采购方式：竞争性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磋商，在密封报价基础上进行一轮或多轮磋商。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</w:p>
    <w:p w14:paraId="29DA0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、评审方法：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综合评分法。</w:t>
      </w:r>
    </w:p>
    <w:p w14:paraId="59E613B9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资格要求：</w:t>
      </w:r>
    </w:p>
    <w:p w14:paraId="3F8F3DE2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1、具有独立承担民事责任的能力；</w:t>
      </w:r>
    </w:p>
    <w:p w14:paraId="4D72C274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2、具有良好的商业信誉和健全的财务会计制度；</w:t>
      </w:r>
    </w:p>
    <w:p w14:paraId="19A20480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3、具有履行合同所必需的设备和专业技术能力；</w:t>
      </w:r>
    </w:p>
    <w:p w14:paraId="143F4D70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4、具有依法缴纳税收和社会保障资金的良好记录；</w:t>
      </w:r>
    </w:p>
    <w:p w14:paraId="291826F6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5、参加本次采购活动前三年内，在经营活动中没有重大违法记录；</w:t>
      </w:r>
    </w:p>
    <w:p w14:paraId="535F84B8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、不接受联合体投标。</w:t>
      </w:r>
    </w:p>
    <w:p w14:paraId="069F87CD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7、响应产品属于医疗器械的，供应商须符合《医疗器械监督管理条例》要求 。</w:t>
      </w:r>
    </w:p>
    <w:p w14:paraId="105DF32C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报名及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文件获取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：</w:t>
      </w:r>
    </w:p>
    <w:p w14:paraId="6A524310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1.报名方式：投标单位报名登记表（见附表）、授权委托书（或介绍信）；以上报名资料复印件需加盖公章。将报名登记表扫描成一个PDF文件后发送至邮箱3492093577@qq.com，邮件主题：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绵阳市中医医院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乳腺机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维保服务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+XXX公司。自行在公告附件中下载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采购文件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</w:p>
    <w:p w14:paraId="1B2C3A1C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.报名时间：202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日17:00（以接收邮件时间为准）。</w:t>
      </w:r>
    </w:p>
    <w:p w14:paraId="66BD0BFC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、提交投标文件截止时间、开标时间和地点</w:t>
      </w:r>
    </w:p>
    <w:p w14:paraId="20D0ECD0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开标时间：202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14时30分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，开标当天现场提交响应文件，如有变动电话通知。</w:t>
      </w:r>
    </w:p>
    <w:p w14:paraId="34063009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提交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响应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文件地点：绵阳市中医医院怀恩楼20楼2018室（绵阳市涪城区涪城路14号）。</w:t>
      </w:r>
    </w:p>
    <w:p w14:paraId="7F6AF2E1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开启地点：绵阳市中医医院怀恩楼20楼2018室开标。</w:t>
      </w:r>
    </w:p>
    <w:p w14:paraId="00F0058C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、联系方式</w:t>
      </w:r>
    </w:p>
    <w:p w14:paraId="4C8259F4">
      <w:pPr>
        <w:rPr>
          <w:rFonts w:hint="eastAsia" w:ascii="仿宋" w:hAnsi="仿宋" w:eastAsia="仿宋" w:cs="仿宋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报名咨询：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highlight w:val="none"/>
          <w:lang w:val="en-US" w:eastAsia="zh-CN"/>
        </w:rPr>
        <w:t>蒋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老师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0816-2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625529 </w:t>
      </w:r>
    </w:p>
    <w:p w14:paraId="5C282613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项目咨询：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曾老师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0816-2226220</w:t>
      </w:r>
    </w:p>
    <w:p w14:paraId="41512569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监督部门联系电话：0816-2224042</w:t>
      </w:r>
    </w:p>
    <w:bookmarkEnd w:id="0"/>
    <w:p w14:paraId="3A971242">
      <w:pP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4"/>
          <w:szCs w:val="24"/>
          <w:lang w:eastAsia="zh-CN"/>
        </w:rPr>
      </w:pPr>
    </w:p>
    <w:p w14:paraId="53FA8AE2">
      <w:pPr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1A8EAB84">
      <w:pPr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技术服务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要求、商务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要求</w:t>
      </w:r>
    </w:p>
    <w:p w14:paraId="6898C707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一、维保设备信息：</w:t>
      </w:r>
    </w:p>
    <w:tbl>
      <w:tblPr>
        <w:tblStyle w:val="11"/>
        <w:tblW w:w="8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08"/>
        <w:gridCol w:w="1337"/>
        <w:gridCol w:w="2318"/>
      </w:tblGrid>
      <w:tr w14:paraId="0C31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Align w:val="center"/>
          </w:tcPr>
          <w:p w14:paraId="729DF052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3708" w:type="dxa"/>
            <w:vAlign w:val="center"/>
          </w:tcPr>
          <w:p w14:paraId="2D7BEEB9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1337" w:type="dxa"/>
            <w:vAlign w:val="center"/>
          </w:tcPr>
          <w:p w14:paraId="6493174A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0502D924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ind w:left="0" w:leftChars="0" w:firstLine="0" w:firstLineChars="0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kern w:val="0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</w:tr>
      <w:tr w14:paraId="0378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Align w:val="center"/>
          </w:tcPr>
          <w:p w14:paraId="2B7FE2C3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Cs/>
                <w:iCs/>
              </w:rPr>
              <w:t>乳腺X线机</w:t>
            </w:r>
          </w:p>
        </w:tc>
        <w:tc>
          <w:tcPr>
            <w:tcW w:w="3708" w:type="dxa"/>
            <w:vAlign w:val="center"/>
          </w:tcPr>
          <w:p w14:paraId="63ED06A5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Arial" w:hAnsi="Arial"/>
                <w:bCs/>
                <w:iCs/>
                <w:lang w:eastAsia="zh-CN"/>
              </w:rPr>
            </w:pPr>
            <w:r>
              <w:rPr>
                <w:rFonts w:hint="eastAsia" w:ascii="Arial" w:hAnsi="Arial"/>
                <w:bCs/>
                <w:iCs/>
              </w:rPr>
              <w:t>MAMMOMAT Inspiration</w:t>
            </w:r>
          </w:p>
        </w:tc>
        <w:tc>
          <w:tcPr>
            <w:tcW w:w="1337" w:type="dxa"/>
            <w:vAlign w:val="center"/>
          </w:tcPr>
          <w:p w14:paraId="1739FC5A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default" w:ascii="Arial" w:hAnsi="Arial"/>
                <w:bCs/>
                <w:iCs/>
                <w:lang w:val="en-US" w:eastAsia="zh-CN"/>
              </w:rPr>
            </w:pPr>
            <w:r>
              <w:rPr>
                <w:rFonts w:hint="eastAsia"/>
                <w:bCs/>
                <w:iCs/>
                <w:lang w:val="en-US" w:eastAsia="zh-CN"/>
              </w:rPr>
              <w:t>1台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5F253B30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Arial" w:hAnsi="Arial"/>
                <w:bCs/>
                <w:iCs/>
                <w:lang w:val="en-US" w:eastAsia="zh-CN"/>
              </w:rPr>
            </w:pPr>
            <w:r>
              <w:rPr>
                <w:rFonts w:hint="eastAsia" w:ascii="Arial" w:hAnsi="Arial"/>
                <w:bCs/>
                <w:iCs/>
                <w:lang w:eastAsia="zh-CN"/>
              </w:rPr>
              <w:t>西门子</w:t>
            </w:r>
          </w:p>
        </w:tc>
      </w:tr>
    </w:tbl>
    <w:p w14:paraId="4326AA3B"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维保要求</w:t>
      </w:r>
    </w:p>
    <w:p w14:paraId="1D7AFC5B">
      <w:pPr>
        <w:numPr>
          <w:ilvl w:val="0"/>
          <w:numId w:val="0"/>
        </w:numPr>
        <w:spacing w:line="240" w:lineRule="auto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总体要求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highlight w:val="none"/>
          <w:lang w:val="en-US" w:eastAsia="zh-CN"/>
        </w:rPr>
        <w:t>：包含无限人工+2个常规备件+1次X级保养+工作站SRS支持。</w:t>
      </w:r>
    </w:p>
    <w:p w14:paraId="0256ECD1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★1 整机技术保修，包含主机设备及图像后处理工作站故障的人工处理，2个常规备件名额更换（以故障发生顺序为准），不包含球管、探测器、高压油箱的故障维修，不包含其他厂家产品（如激光相机，高压注射器等），不包含人为损坏和移机，旧件由供应商负责处理。</w:t>
      </w:r>
    </w:p>
    <w:p w14:paraId="0F233A6D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2 安全检查：按照厂家设备标准及相关安全规范标准。</w:t>
      </w:r>
    </w:p>
    <w:p w14:paraId="60D48DB9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3安全升级：及时提供原厂官网发布的安全升级功能，保障设备安全运行</w:t>
      </w:r>
    </w:p>
    <w:p w14:paraId="0FF7413D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4保证设备维护达到符合厂家标准或相应的国家质量标准要求。</w:t>
      </w:r>
    </w:p>
    <w:p w14:paraId="74E6A135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▲5提供乳腺机质控保证，供应商可按照国家标准定期执行标准化的各项质控检查，具备乳腺机专用的计量仪（定义标准）和乳腺质控标准模体。</w:t>
      </w:r>
    </w:p>
    <w:p w14:paraId="1C00CC5B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▲6.定期质控检测后形成相应服务报告（主要是IQC报告和QC报告），提供给医院进行设备管理备案。</w:t>
      </w:r>
    </w:p>
    <w:p w14:paraId="1A50DF9D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7 优先运送零配件；供应商需在接到电话报修后72小时内配送零配件。次年一月底前提供上年度维修保养汇总报告。确认设备各项指标及性能。</w:t>
      </w:r>
    </w:p>
    <w:p w14:paraId="28B96475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▲8 提供保修所需的所有零配件，备件须是原厂全新备件，备件供应要及时、充足（要提供备件库地址及相关证明文件）。</w:t>
      </w:r>
    </w:p>
    <w:p w14:paraId="6F07429E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▲9为及时解决设备故障，供应商必须具备远程服务的能力。</w:t>
      </w:r>
    </w:p>
    <w:p w14:paraId="6A2D8ABE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▲10工程师要求：具有乳腺机厂家设备维修资质的工程技术人员进行维修。（提供工程师接受厂家培训合格的培训证书和在职证明。）</w:t>
      </w:r>
    </w:p>
    <w:p w14:paraId="61AD31F2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11 预防性保养：按照保养计划提供每年2次，以保证设备处于最佳运行状态。</w:t>
      </w:r>
    </w:p>
    <w:p w14:paraId="384D340E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▲12 预防性保养中需更换的耗材须是原厂原装备件，并由中标人负责提供。</w:t>
      </w:r>
    </w:p>
    <w:p w14:paraId="258EDF32">
      <w:pPr>
        <w:widowControl/>
        <w:numPr>
          <w:ilvl w:val="0"/>
          <w:numId w:val="0"/>
        </w:numPr>
        <w:jc w:val="left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“★”号的条款为实质性要求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，不满足视为无效投标；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▲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”号的条款为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重要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，按要求提供相应佐证材料，否则视为负偏离。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ab/>
      </w:r>
    </w:p>
    <w:p w14:paraId="1850034E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三、商务要求</w:t>
      </w:r>
    </w:p>
    <w:p w14:paraId="26138B5D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1、服务期限：自合同签订日起三年。</w:t>
      </w:r>
    </w:p>
    <w:p w14:paraId="3A99F53A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2、服务地点：绵阳市中医医院。</w:t>
      </w:r>
    </w:p>
    <w:p w14:paraId="60E599DC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3、付款方式：</w:t>
      </w:r>
    </w:p>
    <w:p w14:paraId="5123B009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（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1）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第一年维保款：签订合同后，医院收到发票30日内支付第一年维保费。</w:t>
      </w:r>
    </w:p>
    <w:p w14:paraId="14DF8DDE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（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2）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第二年维保款：第一年维保到期后，医院收到发票30日内支付第二年维保费。</w:t>
      </w:r>
    </w:p>
    <w:p w14:paraId="76326F29">
      <w:pPr>
        <w:widowControl/>
        <w:numPr>
          <w:ilvl w:val="0"/>
          <w:numId w:val="0"/>
        </w:numPr>
        <w:jc w:val="left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（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3）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第三年维保款：第二年维保到期后，医院收到发票30日内支付第三年维保费。</w:t>
      </w:r>
    </w:p>
    <w:p w14:paraId="06F55C1D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“★”号的条款为本次采购项目的实质性要求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供应商应全部满足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</w:p>
    <w:p w14:paraId="59578166">
      <w:pPr>
        <w:rPr>
          <w:rFonts w:hint="eastAsia" w:ascii="仿宋" w:hAnsi="仿宋" w:eastAsia="仿宋" w:cs="仿宋"/>
          <w:sz w:val="24"/>
          <w:szCs w:val="24"/>
        </w:rPr>
      </w:pPr>
    </w:p>
    <w:p w14:paraId="3F03CA10">
      <w:pPr>
        <w:rPr>
          <w:rFonts w:hint="eastAsia" w:ascii="仿宋" w:hAnsi="仿宋" w:eastAsia="仿宋" w:cs="仿宋"/>
          <w:sz w:val="24"/>
          <w:szCs w:val="24"/>
        </w:rPr>
      </w:pPr>
    </w:p>
    <w:p w14:paraId="2FB99B9F">
      <w:pPr>
        <w:rPr>
          <w:rFonts w:hint="eastAsia" w:ascii="仿宋" w:hAnsi="仿宋" w:eastAsia="仿宋" w:cs="仿宋"/>
          <w:sz w:val="24"/>
          <w:szCs w:val="24"/>
        </w:rPr>
      </w:pPr>
    </w:p>
    <w:p w14:paraId="5DFF1D5E">
      <w:pPr>
        <w:rPr>
          <w:rFonts w:hint="eastAsia" w:ascii="仿宋" w:hAnsi="仿宋" w:eastAsia="仿宋" w:cs="仿宋"/>
          <w:sz w:val="24"/>
          <w:szCs w:val="24"/>
        </w:rPr>
      </w:pPr>
    </w:p>
    <w:p w14:paraId="61FF5E89">
      <w:pPr>
        <w:rPr>
          <w:rFonts w:hint="eastAsia" w:ascii="仿宋" w:hAnsi="仿宋" w:eastAsia="仿宋" w:cs="仿宋"/>
          <w:sz w:val="24"/>
          <w:szCs w:val="24"/>
        </w:rPr>
      </w:pPr>
    </w:p>
    <w:p w14:paraId="5E6D25B3">
      <w:pPr>
        <w:rPr>
          <w:rFonts w:hint="eastAsia" w:ascii="仿宋" w:hAnsi="仿宋" w:eastAsia="仿宋" w:cs="仿宋"/>
          <w:sz w:val="24"/>
          <w:szCs w:val="24"/>
        </w:rPr>
      </w:pPr>
    </w:p>
    <w:p w14:paraId="34C29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800"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供应商资格要求应提供的相关资料</w:t>
      </w:r>
    </w:p>
    <w:tbl>
      <w:tblPr>
        <w:tblStyle w:val="10"/>
        <w:tblW w:w="56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2"/>
        <w:gridCol w:w="3877"/>
      </w:tblGrid>
      <w:tr w14:paraId="6DCB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70" w:type="pct"/>
            <w:tcBorders>
              <w:right w:val="single" w:color="auto" w:sz="4" w:space="0"/>
            </w:tcBorders>
            <w:noWrap w:val="0"/>
            <w:vAlign w:val="center"/>
          </w:tcPr>
          <w:p w14:paraId="2AAE6F4B">
            <w:pPr>
              <w:spacing w:line="240" w:lineRule="auto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投标人资格资质性要求</w:t>
            </w:r>
          </w:p>
        </w:tc>
        <w:tc>
          <w:tcPr>
            <w:tcW w:w="2029" w:type="pct"/>
            <w:tcBorders>
              <w:left w:val="single" w:color="auto" w:sz="4" w:space="0"/>
            </w:tcBorders>
            <w:noWrap w:val="0"/>
            <w:vAlign w:val="center"/>
          </w:tcPr>
          <w:p w14:paraId="6D5EA325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提供的相关证明材料（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须加盖鲜章）</w:t>
            </w:r>
          </w:p>
        </w:tc>
      </w:tr>
      <w:tr w14:paraId="7D67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970" w:type="pct"/>
            <w:tcBorders>
              <w:right w:val="single" w:color="auto" w:sz="4" w:space="0"/>
            </w:tcBorders>
            <w:noWrap w:val="0"/>
            <w:vAlign w:val="center"/>
          </w:tcPr>
          <w:p w14:paraId="1C2FF47B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具有独立承担民事责任的能力</w:t>
            </w:r>
          </w:p>
        </w:tc>
        <w:tc>
          <w:tcPr>
            <w:tcW w:w="2029" w:type="pct"/>
            <w:tcBorders>
              <w:left w:val="single" w:color="auto" w:sz="4" w:space="0"/>
            </w:tcBorders>
            <w:noWrap w:val="0"/>
            <w:vAlign w:val="center"/>
          </w:tcPr>
          <w:p w14:paraId="5A8AA55E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提供有效期内的营业执照</w:t>
            </w:r>
          </w:p>
        </w:tc>
      </w:tr>
      <w:tr w14:paraId="110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970" w:type="pct"/>
            <w:noWrap w:val="0"/>
            <w:vAlign w:val="center"/>
          </w:tcPr>
          <w:p w14:paraId="29A51786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具有良好的商业信誉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和健全的财务会计制度</w:t>
            </w:r>
          </w:p>
        </w:tc>
        <w:tc>
          <w:tcPr>
            <w:tcW w:w="2029" w:type="pct"/>
            <w:noWrap w:val="0"/>
            <w:vAlign w:val="center"/>
          </w:tcPr>
          <w:p w14:paraId="3C4201C6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7583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2970" w:type="pct"/>
            <w:noWrap w:val="0"/>
            <w:vAlign w:val="center"/>
          </w:tcPr>
          <w:p w14:paraId="1349CE23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具有履行合同所必须的设备和专业技术能力</w:t>
            </w:r>
          </w:p>
        </w:tc>
        <w:tc>
          <w:tcPr>
            <w:tcW w:w="2029" w:type="pct"/>
            <w:noWrap w:val="0"/>
            <w:vAlign w:val="center"/>
          </w:tcPr>
          <w:p w14:paraId="252501D5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6CA3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970" w:type="pct"/>
            <w:tcBorders>
              <w:bottom w:val="single" w:color="auto" w:sz="4" w:space="0"/>
            </w:tcBorders>
            <w:noWrap w:val="0"/>
            <w:vAlign w:val="center"/>
          </w:tcPr>
          <w:p w14:paraId="17930823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具有依法缴纳税收和社会保障资金的良好记录</w:t>
            </w:r>
          </w:p>
        </w:tc>
        <w:tc>
          <w:tcPr>
            <w:tcW w:w="2029" w:type="pct"/>
            <w:noWrap w:val="0"/>
            <w:vAlign w:val="center"/>
          </w:tcPr>
          <w:p w14:paraId="2A54C319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3EF7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970" w:type="pct"/>
            <w:tcBorders>
              <w:bottom w:val="single" w:color="auto" w:sz="4" w:space="0"/>
            </w:tcBorders>
            <w:noWrap w:val="0"/>
            <w:vAlign w:val="center"/>
          </w:tcPr>
          <w:p w14:paraId="18C3BC51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参加本次采购活动前三年内，在经营活动中没有重大违法记录</w:t>
            </w:r>
          </w:p>
        </w:tc>
        <w:tc>
          <w:tcPr>
            <w:tcW w:w="2029" w:type="pct"/>
            <w:noWrap w:val="0"/>
            <w:vAlign w:val="center"/>
          </w:tcPr>
          <w:p w14:paraId="0DC2BC68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27B2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97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21E95D">
            <w:pPr>
              <w:spacing w:line="48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不接受联合体投标</w:t>
            </w:r>
          </w:p>
        </w:tc>
        <w:tc>
          <w:tcPr>
            <w:tcW w:w="2029" w:type="pct"/>
            <w:noWrap w:val="0"/>
            <w:vAlign w:val="center"/>
          </w:tcPr>
          <w:p w14:paraId="7B5862FF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出具书面承诺</w:t>
            </w:r>
          </w:p>
        </w:tc>
      </w:tr>
      <w:tr w14:paraId="5DE9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970" w:type="pct"/>
            <w:tcBorders>
              <w:top w:val="single" w:color="auto" w:sz="4" w:space="0"/>
            </w:tcBorders>
            <w:noWrap w:val="0"/>
            <w:vAlign w:val="center"/>
          </w:tcPr>
          <w:p w14:paraId="2566C976">
            <w:pPr>
              <w:spacing w:line="48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  <w:t xml:space="preserve">产品属于医疗器械的，供应商须符合《医疗器械监督管理条例》要求 </w:t>
            </w:r>
          </w:p>
        </w:tc>
        <w:tc>
          <w:tcPr>
            <w:tcW w:w="2029" w:type="pct"/>
            <w:noWrap w:val="0"/>
            <w:vAlign w:val="center"/>
          </w:tcPr>
          <w:p w14:paraId="51EC2245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right="0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属于医疗器械的，供应商须提供医疗器械经营备案凭证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或生产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经营许可证</w:t>
            </w:r>
          </w:p>
        </w:tc>
      </w:tr>
    </w:tbl>
    <w:p w14:paraId="49BF65A8">
      <w:pPr>
        <w:pStyle w:val="6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1385BDAD">
      <w:pPr>
        <w:pStyle w:val="6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7A77CFE">
      <w:pPr>
        <w:pStyle w:val="6"/>
        <w:jc w:val="center"/>
        <w:rPr>
          <w:rFonts w:hint="eastAsia" w:ascii="仿宋" w:hAnsi="仿宋" w:eastAsia="仿宋" w:cs="仿宋"/>
          <w:b/>
          <w:bCs/>
          <w:color w:val="000000"/>
          <w:spacing w:val="8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评分标准</w:t>
      </w:r>
    </w:p>
    <w:tbl>
      <w:tblPr>
        <w:tblStyle w:val="10"/>
        <w:tblpPr w:leftFromText="180" w:rightFromText="180" w:vertAnchor="text" w:horzAnchor="page" w:tblpX="783" w:tblpY="289"/>
        <w:tblOverlap w:val="never"/>
        <w:tblW w:w="10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30"/>
        <w:gridCol w:w="840"/>
        <w:gridCol w:w="5252"/>
        <w:gridCol w:w="2758"/>
      </w:tblGrid>
      <w:tr w14:paraId="0394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74DA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A313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评分因素及权重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44F6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分值</w:t>
            </w:r>
          </w:p>
        </w:tc>
        <w:tc>
          <w:tcPr>
            <w:tcW w:w="5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8E298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评分标准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9D49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说明</w:t>
            </w:r>
          </w:p>
        </w:tc>
      </w:tr>
      <w:tr w14:paraId="2E59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75DAC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3DF2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报价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5663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5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C83CC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满足招标文件要求且投标价格最低的投标报价为评标基准价，其价格分为满分。其他投标人的价格分统一按照下列公式计算：投标报价得分＝（评标基准价/投标报价）×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分×100%。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43A9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  <w:tr w14:paraId="2D14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6819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E6CC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技术响应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3FE4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60分</w:t>
            </w:r>
          </w:p>
        </w:tc>
        <w:tc>
          <w:tcPr>
            <w:tcW w:w="5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E0FD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完全满足本项目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技术服务要求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其中“★”为实质性条款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2项）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，不满足则为无效投标;“▲”条款为重要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(共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42分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，有负偏离的扣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分;未标识符号的参数为般参数(共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项)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，每一项有负偏离的扣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扣完为止。</w:t>
            </w:r>
          </w:p>
          <w:p w14:paraId="4AD3CC2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注:(1)“★”为实质性条款，供应商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应全部满足，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不满足视为无效投标;“▲”为重要参数，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有要求的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按要求提供相应佐证材料并加盖供应商公章，不提供视为负偏离。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D14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14:paraId="6461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F657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FBE0">
            <w:pPr>
              <w:spacing w:after="0"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远程安全能力5%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74A6">
            <w:pPr>
              <w:spacing w:after="0"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5分</w:t>
            </w:r>
          </w:p>
        </w:tc>
        <w:tc>
          <w:tcPr>
            <w:tcW w:w="5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522B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能通过互联网连接远程进行故障排除，升级，提供公安机关安全等级备案材料得5分。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8EB00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提供相关证明文件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，复印件加盖供应商鲜章</w:t>
            </w:r>
          </w:p>
        </w:tc>
      </w:tr>
      <w:tr w14:paraId="2A36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4A4D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4735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维修配件及备件供应能力5%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25C75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5分</w:t>
            </w:r>
          </w:p>
        </w:tc>
        <w:tc>
          <w:tcPr>
            <w:tcW w:w="5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ACC1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服务机构在国内设有普通备件库的，一个库房得2.5分，最高5分。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4519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需提供备件库地址及相关证明文件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，复印件加盖供应商鲜章</w:t>
            </w:r>
          </w:p>
          <w:p w14:paraId="3F69B4C7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15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1ADD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3A3A2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工程师资质及维修能力5%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5A3D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5分</w:t>
            </w:r>
          </w:p>
        </w:tc>
        <w:tc>
          <w:tcPr>
            <w:tcW w:w="5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F8A72">
            <w:pPr>
              <w:wordWrap w:val="0"/>
              <w:topLinePunct/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提供乳腺机设备MAMMOMAT Inspiration的工程师该型号设备或同类及以上设备的培训证书，每提供一个得2.5分，最多得5分。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18620">
            <w:pPr>
              <w:spacing w:after="0"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需提供工程师名单，同类产品培训资格证书复印件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加盖供应商鲜章</w:t>
            </w:r>
          </w:p>
        </w:tc>
      </w:tr>
      <w:tr w14:paraId="2FD4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A26B9">
            <w:pPr>
              <w:spacing w:line="320" w:lineRule="exac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356A">
            <w:pPr>
              <w:spacing w:after="0" w:line="240" w:lineRule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服务业绩5%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6C16">
            <w:pPr>
              <w:spacing w:after="0"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5分</w:t>
            </w:r>
          </w:p>
        </w:tc>
        <w:tc>
          <w:tcPr>
            <w:tcW w:w="5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B3C7">
            <w:pPr>
              <w:wordWrap w:val="0"/>
              <w:topLinePunct/>
              <w:spacing w:after="0" w:line="240" w:lineRule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提供同类型设备或其他乳腺机设备的维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业绩，每提供1项得1分，最多得5分，没有不得分。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E3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uto"/>
              <w:ind w:right="0" w:right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提供合同或成交/中标通知书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复印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件加盖公章。</w:t>
            </w:r>
          </w:p>
        </w:tc>
      </w:tr>
    </w:tbl>
    <w:p w14:paraId="416B26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hint="eastAsia" w:ascii="仿宋" w:hAnsi="仿宋" w:eastAsia="仿宋" w:cs="仿宋"/>
          <w:b/>
          <w:bCs/>
          <w:color w:val="000000"/>
          <w:spacing w:val="8"/>
          <w:sz w:val="24"/>
          <w:szCs w:val="24"/>
          <w:lang w:eastAsia="zh-CN"/>
        </w:rPr>
      </w:pPr>
    </w:p>
    <w:p w14:paraId="3E004BDE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</w:p>
    <w:p w14:paraId="0149CC29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</w:p>
    <w:p w14:paraId="7D94FE07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</w:p>
    <w:p w14:paraId="64639B87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</w:p>
    <w:p w14:paraId="049A714F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 xml:space="preserve">                         </w:t>
      </w:r>
    </w:p>
    <w:p w14:paraId="54A3A28D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响应文件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部分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格式</w:t>
      </w:r>
    </w:p>
    <w:p w14:paraId="00F0C6A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843" w:firstLineChars="300"/>
        <w:textAlignment w:val="auto"/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</w:rPr>
        <w:t>响应文件提供正本一份，副本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</w:rPr>
        <w:t>份，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  <w:lang w:eastAsia="zh-CN"/>
        </w:rPr>
        <w:t>响应文件扫描件一份放于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  <w:lang w:val="en-US" w:eastAsia="zh-CN"/>
        </w:rPr>
        <w:t>U盘，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</w:rPr>
        <w:t>密封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</w:rPr>
        <w:t>加盖公司鲜章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highlight w:val="none"/>
          <w:lang w:eastAsia="zh-CN"/>
        </w:rPr>
        <w:t>。</w:t>
      </w:r>
    </w:p>
    <w:p w14:paraId="481AC58A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08D16E18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96520</wp:posOffset>
                </wp:positionV>
                <wp:extent cx="2259330" cy="471805"/>
                <wp:effectExtent l="4445" t="4445" r="22225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B1E36B">
                            <w:pPr>
                              <w:rPr>
                                <w:rFonts w:ascii="黑体" w:eastAsia="黑体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  <w:b/>
                                <w:sz w:val="48"/>
                                <w:szCs w:val="48"/>
                              </w:rPr>
                              <w:t>正本或副本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6pt;margin-top:7.6pt;height:37.15pt;width:177.9pt;z-index:251659264;mso-width-relative:page;mso-height-relative:page;" fillcolor="#FFFFFF" filled="t" stroked="t" coordsize="21600,21600" o:gfxdata="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zLK6NgAAAAJAQAADwAAAAAAAAAB&#10;ACAAAAAiAAAAZHJzL2Rvd25yZXYueG1sUEsBAhQAFAAAAAgAh07iQFQ7HSMQAgAARAQAAA4AAAAA&#10;AAAAAQAgAAAAJw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B1E36B">
                      <w:pPr>
                        <w:rPr>
                          <w:rFonts w:ascii="黑体" w:eastAsia="黑体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黑体" w:hAnsi="宋体" w:eastAsia="黑体"/>
                          <w:b/>
                          <w:sz w:val="48"/>
                          <w:szCs w:val="48"/>
                        </w:rPr>
                        <w:t>正本或副本</w:t>
                      </w:r>
                    </w:p>
                  </w:txbxContent>
                </v:textbox>
              </v:shape>
            </w:pict>
          </mc:Fallback>
        </mc:AlternateContent>
      </w:r>
    </w:p>
    <w:p w14:paraId="4CF519BE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411FB4F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响应文件</w:t>
      </w:r>
    </w:p>
    <w:p w14:paraId="389A920A">
      <w:pPr>
        <w:spacing w:line="360" w:lineRule="auto"/>
        <w:jc w:val="both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采购人：绵阳市中医医院</w:t>
      </w:r>
    </w:p>
    <w:p w14:paraId="32D36D6E">
      <w:pPr>
        <w:tabs>
          <w:tab w:val="left" w:pos="5433"/>
        </w:tabs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投标项目编号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none"/>
        </w:rPr>
        <w:t>：</w:t>
      </w:r>
    </w:p>
    <w:p w14:paraId="1DBF17DF">
      <w:pPr>
        <w:tabs>
          <w:tab w:val="left" w:pos="5433"/>
        </w:tabs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投标项目名称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：</w:t>
      </w:r>
    </w:p>
    <w:p w14:paraId="579D54F0">
      <w:pPr>
        <w:spacing w:line="24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名称（加盖公章）：        </w:t>
      </w:r>
    </w:p>
    <w:p w14:paraId="4B0B1A05">
      <w:pPr>
        <w:spacing w:line="24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法定代表人或授权代理人（签字或盖章）：</w:t>
      </w:r>
    </w:p>
    <w:p w14:paraId="79F26670">
      <w:pPr>
        <w:pStyle w:val="5"/>
        <w:spacing w:line="24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日期：</w:t>
      </w:r>
    </w:p>
    <w:p w14:paraId="5AAEACB2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投标日期：年月日</w:t>
      </w:r>
    </w:p>
    <w:p w14:paraId="33E6115B">
      <w:p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联系电话：</w:t>
      </w:r>
    </w:p>
    <w:p w14:paraId="274F9CBF">
      <w:pPr>
        <w:spacing w:line="360" w:lineRule="auto"/>
        <w:jc w:val="center"/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</w:rPr>
        <w:t>文件首页编制目录及页码一</w:t>
      </w:r>
      <w:r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  <w:lang w:eastAsia="zh-CN"/>
        </w:rPr>
        <w:t>览表</w:t>
      </w:r>
    </w:p>
    <w:p w14:paraId="0FD73705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4B1DCDD7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1003C524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3DFF0D4C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257E2FE2">
      <w:pPr>
        <w:keepNext w:val="0"/>
        <w:keepLines w:val="0"/>
        <w:widowControl/>
        <w:suppressLineNumbers w:val="0"/>
        <w:ind w:firstLine="3935" w:firstLineChars="14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初始报价一览表 </w:t>
      </w:r>
    </w:p>
    <w:p w14:paraId="5DBCA981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项目名称：</w:t>
      </w:r>
    </w:p>
    <w:p w14:paraId="112286F3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采购编号：</w:t>
      </w:r>
    </w:p>
    <w:tbl>
      <w:tblPr>
        <w:tblStyle w:val="11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739"/>
        <w:gridCol w:w="1387"/>
        <w:gridCol w:w="952"/>
        <w:gridCol w:w="2395"/>
      </w:tblGrid>
      <w:tr w14:paraId="40DD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vAlign w:val="center"/>
          </w:tcPr>
          <w:p w14:paraId="5EFDA9F3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2739" w:type="dxa"/>
            <w:vAlign w:val="center"/>
          </w:tcPr>
          <w:p w14:paraId="1990A7EF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75BA089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ind w:left="0" w:leftChars="0" w:firstLine="0" w:firstLineChars="0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kern w:val="0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34BB98A9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ind w:left="0" w:leftChars="0" w:firstLine="0" w:firstLineChars="0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2395" w:type="dxa"/>
            <w:vAlign w:val="center"/>
          </w:tcPr>
          <w:p w14:paraId="75D3755B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报价（元</w:t>
            </w: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val="en-US" w:eastAsia="zh-CN"/>
              </w:rPr>
              <w:t>/年</w:t>
            </w: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55E7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vAlign w:val="center"/>
          </w:tcPr>
          <w:p w14:paraId="314656E6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Cs/>
                <w:iCs/>
              </w:rPr>
              <w:t>乳腺X线机</w:t>
            </w:r>
          </w:p>
        </w:tc>
        <w:tc>
          <w:tcPr>
            <w:tcW w:w="2739" w:type="dxa"/>
            <w:vAlign w:val="center"/>
          </w:tcPr>
          <w:p w14:paraId="2925433A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Arial" w:hAnsi="Arial"/>
                <w:bCs/>
                <w:iCs/>
                <w:lang w:eastAsia="zh-CN"/>
              </w:rPr>
            </w:pPr>
            <w:r>
              <w:rPr>
                <w:rFonts w:hint="eastAsia" w:ascii="Arial" w:hAnsi="Arial"/>
                <w:bCs/>
                <w:iCs/>
              </w:rPr>
              <w:t>MAMMOMAT Inspiration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3E95AD5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ind w:left="0" w:leftChars="0" w:firstLine="0" w:firstLineChars="0"/>
              <w:contextualSpacing/>
              <w:jc w:val="center"/>
              <w:rPr>
                <w:rFonts w:hint="eastAsia" w:ascii="Arial" w:hAnsi="Arial" w:eastAsia="宋体" w:cs="Times New Roman"/>
                <w:bCs/>
                <w:i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bCs/>
                <w:iCs/>
                <w:lang w:eastAsia="zh-CN"/>
              </w:rPr>
              <w:t>西门子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749C3AB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ind w:left="0" w:leftChars="0" w:firstLine="0" w:firstLineChars="0"/>
              <w:contextualSpacing/>
              <w:jc w:val="center"/>
              <w:rPr>
                <w:rFonts w:hint="eastAsia" w:ascii="Arial" w:hAnsi="Arial" w:eastAsia="宋体" w:cs="Times New Roman"/>
                <w:bCs/>
                <w:i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iCs/>
                <w:lang w:val="en-US" w:eastAsia="zh-CN"/>
              </w:rPr>
              <w:t>1台</w:t>
            </w:r>
          </w:p>
        </w:tc>
        <w:tc>
          <w:tcPr>
            <w:tcW w:w="2395" w:type="dxa"/>
            <w:vAlign w:val="center"/>
          </w:tcPr>
          <w:p w14:paraId="1CE96C11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Arial" w:hAnsi="Arial"/>
                <w:bCs/>
                <w:iCs/>
              </w:rPr>
            </w:pPr>
          </w:p>
        </w:tc>
      </w:tr>
    </w:tbl>
    <w:p w14:paraId="669745B4">
      <w:pPr>
        <w:keepNext w:val="0"/>
        <w:keepLines w:val="0"/>
        <w:widowControl/>
        <w:suppressLineNumbers w:val="0"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3FC160CE">
      <w:pPr>
        <w:spacing w:line="360" w:lineRule="auto"/>
        <w:ind w:left="560" w:hanging="560" w:hanging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1.所有报价均用人民币表示,所报价格是交货地的验收价格，报价包含本项目所需的一切费用。</w:t>
      </w:r>
    </w:p>
    <w:p w14:paraId="5E5DC8A5">
      <w:pPr>
        <w:spacing w:line="360" w:lineRule="auto"/>
        <w:ind w:left="479" w:leftChars="228" w:firstLine="0"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2.报价不能超过最高限价，否则将作为无效响应处理。</w:t>
      </w:r>
    </w:p>
    <w:p w14:paraId="0BBA590B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4CE202E7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5F9925EF">
      <w:pPr>
        <w:pStyle w:val="5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期：</w:t>
      </w:r>
    </w:p>
    <w:p w14:paraId="026734F3">
      <w:pPr>
        <w:spacing w:line="360" w:lineRule="auto"/>
        <w:jc w:val="center"/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  <w:lang w:eastAsia="zh-CN"/>
        </w:rPr>
      </w:pPr>
    </w:p>
    <w:p w14:paraId="45CD4AF7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2C020F64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43EB0E29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6D94D0B5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1B15A542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7ED6E7FE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5BB9F957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49782EA9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3C4BD4CA">
      <w:pPr>
        <w:spacing w:line="360" w:lineRule="auto"/>
        <w:ind w:right="482"/>
        <w:jc w:val="center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最终报价表</w:t>
      </w:r>
    </w:p>
    <w:p w14:paraId="417AFF04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项目名称：</w:t>
      </w:r>
    </w:p>
    <w:p w14:paraId="31B40A74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采购编号：</w:t>
      </w:r>
    </w:p>
    <w:tbl>
      <w:tblPr>
        <w:tblStyle w:val="11"/>
        <w:tblW w:w="8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739"/>
        <w:gridCol w:w="1387"/>
        <w:gridCol w:w="952"/>
        <w:gridCol w:w="2120"/>
      </w:tblGrid>
      <w:tr w14:paraId="1CDD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vAlign w:val="center"/>
          </w:tcPr>
          <w:p w14:paraId="49E5B31D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2739" w:type="dxa"/>
            <w:vAlign w:val="center"/>
          </w:tcPr>
          <w:p w14:paraId="4C613FAB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888C40E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ind w:left="0" w:leftChars="0" w:firstLine="0" w:firstLineChars="0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kern w:val="0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B0AC18E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ind w:left="0" w:leftChars="0" w:firstLine="0" w:firstLineChars="0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2120" w:type="dxa"/>
            <w:vAlign w:val="center"/>
          </w:tcPr>
          <w:p w14:paraId="5001F90C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报价（元</w:t>
            </w: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val="en-US" w:eastAsia="zh-CN"/>
              </w:rPr>
              <w:t>/年</w:t>
            </w:r>
            <w:r>
              <w:rPr>
                <w:rFonts w:hint="eastAsia" w:ascii="FangSong_GB2312" w:hAnsi="仿宋" w:eastAsia="FangSong_GB2312" w:cs="KaiTi_GB2312"/>
                <w:b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33DC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0" w:type="dxa"/>
            <w:vAlign w:val="center"/>
          </w:tcPr>
          <w:p w14:paraId="4B715127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FangSong_GB2312" w:hAnsi="仿宋" w:eastAsia="FangSong_GB2312" w:cs="KaiTi_GB2312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Cs/>
                <w:iCs/>
              </w:rPr>
              <w:t>乳腺X线机</w:t>
            </w:r>
          </w:p>
        </w:tc>
        <w:tc>
          <w:tcPr>
            <w:tcW w:w="2739" w:type="dxa"/>
            <w:vAlign w:val="center"/>
          </w:tcPr>
          <w:p w14:paraId="3EBEAB19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Arial" w:hAnsi="Arial"/>
                <w:bCs/>
                <w:iCs/>
                <w:lang w:eastAsia="zh-CN"/>
              </w:rPr>
            </w:pPr>
            <w:r>
              <w:rPr>
                <w:rFonts w:hint="eastAsia" w:ascii="Arial" w:hAnsi="Arial"/>
                <w:bCs/>
                <w:iCs/>
              </w:rPr>
              <w:t>MAMMOMAT Inspiration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44E1C34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ind w:left="0" w:leftChars="0" w:firstLine="0" w:firstLineChars="0"/>
              <w:contextualSpacing/>
              <w:jc w:val="center"/>
              <w:rPr>
                <w:rFonts w:hint="eastAsia" w:ascii="Arial" w:hAnsi="Arial" w:eastAsia="宋体" w:cs="Times New Roman"/>
                <w:bCs/>
                <w:i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bCs/>
                <w:iCs/>
                <w:lang w:eastAsia="zh-CN"/>
              </w:rPr>
              <w:t>西门子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35DEE60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ind w:left="0" w:leftChars="0" w:firstLine="0" w:firstLineChars="0"/>
              <w:contextualSpacing/>
              <w:jc w:val="center"/>
              <w:rPr>
                <w:rFonts w:hint="eastAsia" w:ascii="Arial" w:hAnsi="Arial" w:eastAsia="宋体" w:cs="Times New Roman"/>
                <w:bCs/>
                <w:i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iCs/>
                <w:lang w:val="en-US" w:eastAsia="zh-CN"/>
              </w:rPr>
              <w:t>1台</w:t>
            </w:r>
          </w:p>
        </w:tc>
        <w:tc>
          <w:tcPr>
            <w:tcW w:w="2120" w:type="dxa"/>
            <w:vAlign w:val="center"/>
          </w:tcPr>
          <w:p w14:paraId="709E24D7">
            <w:pPr>
              <w:numPr>
                <w:ilvl w:val="0"/>
                <w:numId w:val="0"/>
              </w:numPr>
              <w:tabs>
                <w:tab w:val="left" w:pos="0"/>
              </w:tabs>
              <w:spacing w:line="540" w:lineRule="exact"/>
              <w:contextualSpacing/>
              <w:jc w:val="center"/>
              <w:rPr>
                <w:rFonts w:hint="eastAsia" w:ascii="Arial" w:hAnsi="Arial"/>
                <w:bCs/>
                <w:iCs/>
              </w:rPr>
            </w:pPr>
          </w:p>
        </w:tc>
      </w:tr>
    </w:tbl>
    <w:p w14:paraId="15A76846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FDAA711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注： 1.所有报价均用人民币表示,所报价格是交货地的验收价格，报价包含本项目所需的一切费用。</w:t>
      </w:r>
    </w:p>
    <w:p w14:paraId="2A36D5CC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</w:rPr>
        <w:t>此表不在响应文件中体现，通过资格性及符合性审查，磋商后现场递交。</w:t>
      </w:r>
    </w:p>
    <w:p w14:paraId="00E51FD0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</w:rPr>
        <w:t>供应商自行准备此表加盖公章后磋商现场备用。</w:t>
      </w:r>
    </w:p>
    <w:p w14:paraId="22D10FA6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4、最终报价不能超过初始报价，否则将作为无效响应处理（采购人现场修改实质性要求的除外）。</w:t>
      </w:r>
    </w:p>
    <w:p w14:paraId="5038A7E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供应商名称（加盖公章）：        </w:t>
      </w:r>
    </w:p>
    <w:p w14:paraId="770BF32D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法定代表人或授权代理人（签字或盖章）：</w:t>
      </w:r>
    </w:p>
    <w:p w14:paraId="1DFC621B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sectPr>
          <w:footerReference r:id="rId3" w:type="default"/>
          <w:pgSz w:w="11907" w:h="16839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7" w:charSpace="0"/>
        </w:sect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期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：年月日</w:t>
      </w:r>
    </w:p>
    <w:p w14:paraId="7732E1B8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法定代表人身份证明</w:t>
      </w:r>
    </w:p>
    <w:p w14:paraId="2A7CD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名称：</w:t>
      </w:r>
    </w:p>
    <w:p w14:paraId="56F19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单位性质：</w:t>
      </w:r>
    </w:p>
    <w:p w14:paraId="5A8FE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地址：</w:t>
      </w:r>
    </w:p>
    <w:p w14:paraId="67615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成立时间：年月日</w:t>
      </w:r>
    </w:p>
    <w:p w14:paraId="6B8E1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经营期限：</w:t>
      </w:r>
    </w:p>
    <w:p w14:paraId="51F0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姓名：性别：年龄：职务：</w:t>
      </w:r>
    </w:p>
    <w:p w14:paraId="27666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系（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名称）的法定代表人。</w:t>
      </w:r>
    </w:p>
    <w:p w14:paraId="5A8C8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特此证明。</w:t>
      </w:r>
    </w:p>
    <w:p w14:paraId="104A6B58">
      <w:pPr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32D5AE3B">
      <w:pPr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法定代表人（签字或盖章）：</w:t>
      </w:r>
    </w:p>
    <w:p w14:paraId="5F677058">
      <w:pPr>
        <w:pStyle w:val="5"/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2A53D4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注：附法定代表人身份证复印件。</w:t>
      </w:r>
    </w:p>
    <w:p w14:paraId="747E36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 w14:paraId="33E3C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0E625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58A3E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授权委托书</w:t>
      </w:r>
    </w:p>
    <w:p w14:paraId="6A510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（姓名）本人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系（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名称）的法定代表人，现委托（姓名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为我方代理人。代理人根据授权，以我方名义签署、澄清、说明、补正、递交、撤回、修改（项目名称）响应申请文件、签订合同和处理有关事宜，其法律后果由我方承担。</w:t>
      </w:r>
    </w:p>
    <w:p w14:paraId="1C039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委托期限：。</w:t>
      </w:r>
    </w:p>
    <w:p w14:paraId="009F6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代理人无转委托权。</w:t>
      </w:r>
    </w:p>
    <w:p w14:paraId="219DB5CD">
      <w:pPr>
        <w:spacing w:line="240" w:lineRule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68DAD252">
      <w:pPr>
        <w:spacing w:line="24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法定代表人（签字或盖章）：</w:t>
      </w:r>
    </w:p>
    <w:p w14:paraId="42B0C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委托代理人（签字）：</w:t>
      </w:r>
    </w:p>
    <w:p w14:paraId="66E5B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日期：年月日</w:t>
      </w:r>
    </w:p>
    <w:p w14:paraId="0E8F8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如由法定代表人签署响应文件时，无需提供本授权委托书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</w:p>
    <w:p w14:paraId="29F38E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附法定代表人和委托代理人身份证复印件。</w:t>
      </w:r>
    </w:p>
    <w:p w14:paraId="597C0E60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4F792A0F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76931C21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5D15DD6E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21A6025C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投标产品技术要求响应表</w:t>
      </w:r>
    </w:p>
    <w:p w14:paraId="0017D92C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项目编号：</w:t>
      </w:r>
    </w:p>
    <w:p w14:paraId="3B674DDC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项目名称：</w:t>
      </w:r>
    </w:p>
    <w:tbl>
      <w:tblPr>
        <w:tblStyle w:val="10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82"/>
        <w:gridCol w:w="1260"/>
        <w:gridCol w:w="1560"/>
        <w:gridCol w:w="2160"/>
        <w:gridCol w:w="885"/>
        <w:gridCol w:w="1275"/>
      </w:tblGrid>
      <w:tr w14:paraId="1C21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725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EDDE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5C6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招标文件</w:t>
            </w:r>
          </w:p>
          <w:p w14:paraId="0F68AE3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8C8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投标产品品牌、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规格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型号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260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投标产品配置</w:t>
            </w:r>
          </w:p>
          <w:p w14:paraId="24F0732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和技术指标、参数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5288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正/负</w:t>
            </w:r>
          </w:p>
          <w:p w14:paraId="3757E0A4">
            <w:pPr>
              <w:spacing w:line="360" w:lineRule="auto"/>
              <w:ind w:firstLine="148" w:firstLineChars="5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8"/>
                <w:sz w:val="28"/>
                <w:szCs w:val="28"/>
                <w:highlight w:val="none"/>
              </w:rPr>
              <w:t>偏离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ADACC">
            <w:pPr>
              <w:spacing w:line="360" w:lineRule="auto"/>
              <w:ind w:firstLine="280" w:firstLineChars="10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</w:tr>
      <w:tr w14:paraId="1692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36CF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AE51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CC345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8F243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4848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F4C6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B10D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  <w:tr w14:paraId="536C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0D04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16191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FB24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80D2C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BF25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604E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4119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  <w:tr w14:paraId="326F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82D28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43FE5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5BA01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10FB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79445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EE47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35A35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4432BAAE">
      <w:pPr>
        <w:adjustRightInd w:val="0"/>
        <w:spacing w:line="360" w:lineRule="auto"/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</w:pPr>
    </w:p>
    <w:p w14:paraId="786A9F2B">
      <w:pPr>
        <w:spacing w:line="360" w:lineRule="auto"/>
        <w:jc w:val="left"/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注：1.以上表格格式行、列可增减。</w:t>
      </w:r>
    </w:p>
    <w:p w14:paraId="6A31E6CC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2.供应商按照招标文件要求逐条要求做出应答，注明正、负或无偏离。</w:t>
      </w:r>
    </w:p>
    <w:p w14:paraId="061263A5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3.供应商必须据实填写，不得虚假响应，否则将取消其投标或中标资格等。</w:t>
      </w:r>
    </w:p>
    <w:p w14:paraId="719D0CF6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55341D6D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62499FF5">
      <w:pPr>
        <w:pStyle w:val="5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4E2B7E6F">
      <w:pPr>
        <w:pStyle w:val="2"/>
        <w:numPr>
          <w:ilvl w:val="2"/>
          <w:numId w:val="0"/>
        </w:numPr>
        <w:spacing w:line="360" w:lineRule="auto"/>
        <w:jc w:val="center"/>
        <w:rPr>
          <w:rFonts w:hint="eastAsia" w:ascii="仿宋" w:hAnsi="仿宋" w:eastAsia="仿宋" w:cs="仿宋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 w:val="0"/>
          <w:sz w:val="28"/>
          <w:szCs w:val="28"/>
          <w:highlight w:val="none"/>
        </w:rPr>
        <w:t>商务应答表</w:t>
      </w:r>
    </w:p>
    <w:p w14:paraId="04699753">
      <w:pPr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28"/>
          <w:szCs w:val="28"/>
          <w:highlight w:val="none"/>
          <w:lang w:eastAsia="zh-CN"/>
        </w:rPr>
        <w:t>项目编号：</w:t>
      </w:r>
    </w:p>
    <w:p w14:paraId="029EFD04">
      <w:pPr>
        <w:widowControl/>
        <w:spacing w:line="360" w:lineRule="auto"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项目名称：</w:t>
      </w:r>
    </w:p>
    <w:tbl>
      <w:tblPr>
        <w:tblStyle w:val="10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85"/>
        <w:gridCol w:w="2551"/>
        <w:gridCol w:w="3137"/>
      </w:tblGrid>
      <w:tr w14:paraId="22C6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481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AD37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商务要求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F77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具体要求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912E">
            <w:pPr>
              <w:widowControl/>
              <w:spacing w:line="360" w:lineRule="auto"/>
              <w:ind w:firstLine="548" w:firstLineChars="196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响应情况</w:t>
            </w:r>
          </w:p>
        </w:tc>
      </w:tr>
      <w:tr w14:paraId="70FB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4713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A00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5CC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2B757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72D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7939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24E3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226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9A7B4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2052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423C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460F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2B6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03EB8">
            <w:pPr>
              <w:widowControl/>
              <w:spacing w:line="360" w:lineRule="auto"/>
              <w:ind w:firstLine="548" w:firstLineChars="196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 w14:paraId="35FF2F42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trike/>
          <w:color w:val="0070C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trike/>
          <w:color w:val="0070C0"/>
          <w:sz w:val="28"/>
          <w:szCs w:val="28"/>
          <w:highlight w:val="none"/>
        </w:rPr>
        <w:t xml:space="preserve"> </w:t>
      </w:r>
    </w:p>
    <w:p w14:paraId="3B51A81A">
      <w:pPr>
        <w:widowControl/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注：1.以上表格格式行、列可增减。</w:t>
      </w:r>
    </w:p>
    <w:p w14:paraId="09657B79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根据采购项目的全部商务要求逐条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作出应答。</w:t>
      </w:r>
    </w:p>
    <w:p w14:paraId="57BDD3AA">
      <w:pPr>
        <w:spacing w:line="360" w:lineRule="auto"/>
        <w:ind w:firstLine="592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必须据实填写，不得虚假响应，否则将取消其投标或中标资格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  <w:lang w:eastAsia="zh-CN"/>
        </w:rPr>
        <w:t>等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。</w:t>
      </w:r>
    </w:p>
    <w:p w14:paraId="77EAFCC6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1ADEFBAC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46022D44">
      <w:pPr>
        <w:pStyle w:val="5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707E8D32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71E3A92C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228FBC44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42145A5A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484D9DE0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3F358A02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784A5807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0BDFD108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供应商类似项目业绩一览表</w:t>
      </w:r>
    </w:p>
    <w:p w14:paraId="2439318B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项目名称：</w:t>
      </w:r>
    </w:p>
    <w:p w14:paraId="3F3D563D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采购编号：</w:t>
      </w:r>
    </w:p>
    <w:tbl>
      <w:tblPr>
        <w:tblStyle w:val="10"/>
        <w:tblpPr w:leftFromText="180" w:rightFromText="180" w:vertAnchor="text" w:horzAnchor="page" w:tblpX="1476" w:tblpY="348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21"/>
        <w:gridCol w:w="1614"/>
        <w:gridCol w:w="1387"/>
      </w:tblGrid>
      <w:tr w14:paraId="4D22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tcBorders>
              <w:top w:val="single" w:color="auto" w:sz="4" w:space="0"/>
            </w:tcBorders>
            <w:noWrap w:val="0"/>
            <w:vAlign w:val="center"/>
          </w:tcPr>
          <w:p w14:paraId="692ADE14">
            <w:pPr>
              <w:spacing w:line="360" w:lineRule="auto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年份</w:t>
            </w:r>
          </w:p>
        </w:tc>
        <w:tc>
          <w:tcPr>
            <w:tcW w:w="1439" w:type="dxa"/>
            <w:noWrap w:val="0"/>
            <w:vAlign w:val="center"/>
          </w:tcPr>
          <w:p w14:paraId="432B46B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用户名称</w:t>
            </w:r>
          </w:p>
        </w:tc>
        <w:tc>
          <w:tcPr>
            <w:tcW w:w="1319" w:type="dxa"/>
            <w:noWrap w:val="0"/>
            <w:vAlign w:val="center"/>
          </w:tcPr>
          <w:p w14:paraId="0525085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160" w:type="dxa"/>
            <w:noWrap w:val="0"/>
            <w:vAlign w:val="center"/>
          </w:tcPr>
          <w:p w14:paraId="1B8873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完成时间</w:t>
            </w:r>
          </w:p>
        </w:tc>
        <w:tc>
          <w:tcPr>
            <w:tcW w:w="1421" w:type="dxa"/>
            <w:noWrap w:val="0"/>
            <w:vAlign w:val="center"/>
          </w:tcPr>
          <w:p w14:paraId="6D0D1209">
            <w:pPr>
              <w:spacing w:line="360" w:lineRule="auto"/>
              <w:ind w:firstLine="140" w:firstLine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合同金额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736F32C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是否通过验收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00D81FC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5FE9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676D96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933B19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38C40B2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A5B041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7242B8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476F3C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698C905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7E2F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0390207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2B2BD5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E2E430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C131E5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071BC5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0BC9563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6858561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64A2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7D31ADE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5594A8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CEC255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85E8E6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219989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7FC219E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09A8F64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3E2D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718" w:type="dxa"/>
            <w:noWrap w:val="0"/>
            <w:vAlign w:val="center"/>
          </w:tcPr>
          <w:p w14:paraId="2C6B551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9" w:type="dxa"/>
            <w:tcBorders>
              <w:right w:val="single" w:color="auto" w:sz="4" w:space="0"/>
            </w:tcBorders>
            <w:noWrap w:val="0"/>
            <w:vAlign w:val="center"/>
          </w:tcPr>
          <w:p w14:paraId="693F62F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9" w:type="dxa"/>
            <w:tcBorders>
              <w:left w:val="single" w:color="auto" w:sz="4" w:space="0"/>
            </w:tcBorders>
            <w:noWrap w:val="0"/>
            <w:vAlign w:val="center"/>
          </w:tcPr>
          <w:p w14:paraId="3107A19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A1A1A7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CD7161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10D7FF1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noWrap w:val="0"/>
            <w:vAlign w:val="center"/>
          </w:tcPr>
          <w:p w14:paraId="2B24F63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666CBC61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</w:p>
    <w:p w14:paraId="25048830">
      <w:pPr>
        <w:pStyle w:val="3"/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注：以上业绩需提供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磋商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文件要求的有关书面证明材料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供应商应如实提供资料，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如有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虚假，采购人有权取消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其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</w:rPr>
        <w:t>投标或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highlight w:val="none"/>
          <w:lang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资格，</w:t>
      </w:r>
    </w:p>
    <w:p w14:paraId="7CCC7CC0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 xml:space="preserve">名称（加盖公章）：        </w:t>
      </w:r>
    </w:p>
    <w:p w14:paraId="76264E6D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法定代表人或授权代理人（签字或盖章）：</w:t>
      </w:r>
    </w:p>
    <w:p w14:paraId="543D8C43">
      <w:pPr>
        <w:pStyle w:val="5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日期：</w:t>
      </w:r>
    </w:p>
    <w:p w14:paraId="6021B417">
      <w:pPr>
        <w:pStyle w:val="9"/>
        <w:shd w:val="clear" w:color="auto" w:fill="FFFFFF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 w14:paraId="5B9946B9">
      <w:pPr>
        <w:pStyle w:val="9"/>
        <w:shd w:val="clear" w:color="auto" w:fill="FFFFFF"/>
        <w:spacing w:before="0" w:beforeAutospacing="0" w:after="0" w:afterAutospacing="0" w:line="360" w:lineRule="auto"/>
        <w:jc w:val="center"/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供应商认为其他需要提供的资料和文件</w:t>
      </w:r>
    </w:p>
    <w:sectPr>
      <w:headerReference r:id="rId4" w:type="default"/>
      <w:footerReference r:id="rId5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53B8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D69E7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D69E7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E1867">
    <w:pPr>
      <w:pStyle w:val="7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E4D6B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4D6B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FA816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6BB98"/>
    <w:multiLevelType w:val="singleLevel"/>
    <w:tmpl w:val="4266BB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217F2"/>
    <w:rsid w:val="0F0E74B1"/>
    <w:rsid w:val="1FF853D2"/>
    <w:rsid w:val="22BB6938"/>
    <w:rsid w:val="271F2849"/>
    <w:rsid w:val="31AD7EF8"/>
    <w:rsid w:val="45B46D43"/>
    <w:rsid w:val="508C716A"/>
    <w:rsid w:val="518E663E"/>
    <w:rsid w:val="530C1562"/>
    <w:rsid w:val="56660970"/>
    <w:rsid w:val="577F7E54"/>
    <w:rsid w:val="64082E56"/>
    <w:rsid w:val="799C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288" w:lineRule="auto"/>
    </w:pPr>
    <w:rPr>
      <w:rFonts w:ascii="仿宋_GB2312"/>
      <w:szCs w:val="20"/>
    </w:rPr>
  </w:style>
  <w:style w:type="paragraph" w:styleId="6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qFormat/>
    <w:uiPriority w:val="0"/>
  </w:style>
  <w:style w:type="paragraph" w:customStyle="1" w:styleId="1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table" w:customStyle="1" w:styleId="16">
    <w:name w:val="Table Normal"/>
    <w:unhideWhenUsed/>
    <w:qFormat/>
    <w:uiPriority w:val="2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891</Words>
  <Characters>1025</Characters>
  <Lines>0</Lines>
  <Paragraphs>0</Paragraphs>
  <TotalTime>28</TotalTime>
  <ScaleCrop>false</ScaleCrop>
  <LinksUpToDate>false</LinksUpToDate>
  <CharactersWithSpaces>1037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2025-06-06T01:13:00Z</dcterms:created>
  <dc:creator>Administrator</dc:creator>
  <cp:lastModifiedBy>蒋薛</cp:lastModifiedBy>
  <cp:lastPrinted>2025-08-13T03:11:00Z</cp:lastPrinted>
  <dcterms:modified xsi:type="dcterms:W3CDTF">2026-01-13T03:24:57Z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eyJoZGlkIjoiZjYzZTk3ZDExOGU0MDM4YTRhZWM5ODg5NzhlZmVlMDEiLCJ1c2VySWQiOiIxNzgxODU1OTE0In0=</vt:lpwstr>
  </property>
  <property fmtid="{D5CDD505-2E9C-101B-9397-08002B2CF9AE}" pid="4" name="ICV">
    <vt:lpwstr>E7A7C69386BA41A88AF605D83AF762B4_12</vt:lpwstr>
  </property>
</Properties>
</file>